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182" w:rsidRPr="00DC7DA8" w:rsidRDefault="00AF2182" w:rsidP="00DC7DA8">
      <w:pPr>
        <w:jc w:val="center"/>
        <w:rPr>
          <w:b/>
          <w:smallCaps/>
        </w:rPr>
      </w:pPr>
      <w:r w:rsidRPr="00DC7DA8">
        <w:rPr>
          <w:b/>
          <w:smallCaps/>
        </w:rPr>
        <w:t>Направления и основные результаты научно-исследовательской деятельности, реализуемой в Московском Институте психоанализа</w:t>
      </w:r>
    </w:p>
    <w:p w:rsidR="00AF2182" w:rsidRPr="00DC7DA8" w:rsidRDefault="00AF2182" w:rsidP="00DC7DA8"/>
    <w:p w:rsidR="00E9084B" w:rsidRPr="00DC7DA8" w:rsidRDefault="00E9084B" w:rsidP="00DC7DA8">
      <w:pPr>
        <w:ind w:firstLine="708"/>
        <w:jc w:val="both"/>
      </w:pPr>
      <w:r w:rsidRPr="00DC7DA8">
        <w:t xml:space="preserve">Московский институт психоанализа является учебным заведением, в котором образовательная деятельность тесно взаимосвязана с научно-исследовательской деятельностью. Становление научно-образовательных традиций Института связано с именами таких крупных отечественных психологов-исследователей как Е.Д. Хомская, В.А. Бодров, К.А. </w:t>
      </w:r>
      <w:proofErr w:type="spellStart"/>
      <w:r w:rsidRPr="00DC7DA8">
        <w:t>Абульханова</w:t>
      </w:r>
      <w:proofErr w:type="spellEnd"/>
      <w:r w:rsidRPr="00DC7DA8">
        <w:t xml:space="preserve">, Т.В. </w:t>
      </w:r>
      <w:proofErr w:type="spellStart"/>
      <w:r w:rsidRPr="00DC7DA8">
        <w:t>Ахутина</w:t>
      </w:r>
      <w:proofErr w:type="spellEnd"/>
      <w:r w:rsidRPr="00DC7DA8">
        <w:t xml:space="preserve">, Ю.И. Александров, В.А. Барабанщиков, И.И. Ильясов, Л.Г. Дикая, А.Б. Леонова, Ю.В. </w:t>
      </w:r>
      <w:proofErr w:type="spellStart"/>
      <w:r w:rsidRPr="00DC7DA8">
        <w:t>Микадзе</w:t>
      </w:r>
      <w:proofErr w:type="spellEnd"/>
      <w:r w:rsidRPr="00DC7DA8">
        <w:t xml:space="preserve">, В.И. Панов, В.Ф. Петренко, Е.А. Сергиенко, Л.Н. </w:t>
      </w:r>
      <w:proofErr w:type="spellStart"/>
      <w:r w:rsidRPr="00DC7DA8">
        <w:t>Собчик</w:t>
      </w:r>
      <w:proofErr w:type="spellEnd"/>
      <w:r w:rsidRPr="00DC7DA8">
        <w:t xml:space="preserve"> и многие другие. Московский институт психоанализа также продолжает традиции воспитания научных кадров высшей квалификации в рамках аспирантуры (37.06.01 «Психологические науки»).</w:t>
      </w:r>
    </w:p>
    <w:p w:rsidR="00E9084B" w:rsidRPr="00DC7DA8" w:rsidRDefault="00E9084B" w:rsidP="00DC7DA8">
      <w:pPr>
        <w:ind w:firstLine="708"/>
        <w:jc w:val="both"/>
      </w:pPr>
      <w:r w:rsidRPr="00DC7DA8">
        <w:t xml:space="preserve">Научно-исследовательская деятельность связана с проведением фундаментальных и прикладных исследований в различных предметных областях психологической науки. Особую разработку получили исследования в области психологии межличностного восприятия и невербального общения (научный руководитель: чл.-корр. РАО, </w:t>
      </w:r>
      <w:proofErr w:type="spellStart"/>
      <w:r w:rsidRPr="00DC7DA8">
        <w:t>д.псх.н</w:t>
      </w:r>
      <w:proofErr w:type="spellEnd"/>
      <w:r w:rsidRPr="00DC7DA8">
        <w:t xml:space="preserve">., проф. В.А. Барабанщиков), психологии рекламы, социальных и маркетинговых коммуникаций (научный руководитель: </w:t>
      </w:r>
      <w:proofErr w:type="spellStart"/>
      <w:r w:rsidRPr="00DC7DA8">
        <w:t>к.псх.н</w:t>
      </w:r>
      <w:proofErr w:type="spellEnd"/>
      <w:r w:rsidRPr="00DC7DA8">
        <w:t xml:space="preserve">., проф. О.В </w:t>
      </w:r>
      <w:proofErr w:type="spellStart"/>
      <w:r w:rsidRPr="00DC7DA8">
        <w:t>Горядкова</w:t>
      </w:r>
      <w:proofErr w:type="spellEnd"/>
      <w:r w:rsidRPr="00DC7DA8">
        <w:t xml:space="preserve">), восприятия современной акустической среды (научный руководитель: </w:t>
      </w:r>
      <w:proofErr w:type="spellStart"/>
      <w:r w:rsidRPr="00DC7DA8">
        <w:t>д.псх.н</w:t>
      </w:r>
      <w:proofErr w:type="spellEnd"/>
      <w:r w:rsidRPr="00DC7DA8">
        <w:t xml:space="preserve">. В.Н. </w:t>
      </w:r>
      <w:proofErr w:type="spellStart"/>
      <w:r w:rsidRPr="00DC7DA8">
        <w:t>Носуленко</w:t>
      </w:r>
      <w:proofErr w:type="spellEnd"/>
      <w:r w:rsidRPr="00DC7DA8">
        <w:t xml:space="preserve">), эволюционной и сравнительной психологии (научный руководитель </w:t>
      </w:r>
      <w:proofErr w:type="spellStart"/>
      <w:r w:rsidRPr="00DC7DA8">
        <w:t>к.псх.н</w:t>
      </w:r>
      <w:proofErr w:type="spellEnd"/>
      <w:r w:rsidRPr="00DC7DA8">
        <w:t xml:space="preserve">. И.А. Хватов), консультативной психологии (научный руководитель: </w:t>
      </w:r>
      <w:proofErr w:type="spellStart"/>
      <w:r w:rsidRPr="00DC7DA8">
        <w:t>д.псх.н</w:t>
      </w:r>
      <w:proofErr w:type="spellEnd"/>
      <w:r w:rsidRPr="00DC7DA8">
        <w:t xml:space="preserve">. А.С. </w:t>
      </w:r>
      <w:proofErr w:type="spellStart"/>
      <w:r w:rsidRPr="00DC7DA8">
        <w:t>Спиваковская</w:t>
      </w:r>
      <w:proofErr w:type="spellEnd"/>
      <w:r w:rsidRPr="00DC7DA8">
        <w:t xml:space="preserve">), клинической психологии (научный руководитель: </w:t>
      </w:r>
      <w:proofErr w:type="spellStart"/>
      <w:r w:rsidRPr="00DC7DA8">
        <w:t>д.псх.н</w:t>
      </w:r>
      <w:proofErr w:type="spellEnd"/>
      <w:r w:rsidRPr="00DC7DA8">
        <w:t xml:space="preserve">. Н.Л. Белопольская), </w:t>
      </w:r>
      <w:proofErr w:type="spellStart"/>
      <w:r w:rsidRPr="00DC7DA8">
        <w:t>нейродефектологии</w:t>
      </w:r>
      <w:proofErr w:type="spellEnd"/>
      <w:r w:rsidRPr="00DC7DA8">
        <w:t xml:space="preserve"> (научный руководитель: </w:t>
      </w:r>
      <w:proofErr w:type="spellStart"/>
      <w:r w:rsidRPr="00DC7DA8">
        <w:t>д.псх.н</w:t>
      </w:r>
      <w:proofErr w:type="spellEnd"/>
      <w:r w:rsidRPr="00DC7DA8">
        <w:t xml:space="preserve">. Т.Г. </w:t>
      </w:r>
      <w:proofErr w:type="spellStart"/>
      <w:r w:rsidRPr="00DC7DA8">
        <w:t>Визель</w:t>
      </w:r>
      <w:proofErr w:type="spellEnd"/>
      <w:r w:rsidRPr="00DC7DA8">
        <w:t>)</w:t>
      </w:r>
      <w:r w:rsidR="00501F31">
        <w:t>, психолого-педагогических основ развития личности в условиях цифровой среды (научн</w:t>
      </w:r>
      <w:r w:rsidR="009D6B2E">
        <w:t xml:space="preserve">ый руководитель: </w:t>
      </w:r>
      <w:proofErr w:type="spellStart"/>
      <w:r w:rsidR="009D6B2E">
        <w:t>д.псх.н</w:t>
      </w:r>
      <w:proofErr w:type="spellEnd"/>
      <w:r w:rsidR="009D6B2E">
        <w:t xml:space="preserve">. Л.А. </w:t>
      </w:r>
      <w:r w:rsidR="00501F31">
        <w:t>Григорович)</w:t>
      </w:r>
      <w:r w:rsidRPr="00DC7DA8">
        <w:t xml:space="preserve"> и др. Многие из направлений исследований, реализуемые в Московском институте психоанализа, получили признание профессионального сообщества. Институт активно сотрудничает с государственными фондами поддержки науки – Российским научным фондом (РНФ), Российским фондом фундаментальных исследований (РФФИ), Советом по грантам Президента Российской Федерации для молодых ученых и Федеральным агентством по делам молодежи.</w:t>
      </w:r>
    </w:p>
    <w:p w:rsidR="00AF2182" w:rsidRDefault="00AF2182" w:rsidP="00DC7DA8"/>
    <w:p w:rsidR="00006D51" w:rsidRPr="00B81DAD" w:rsidRDefault="00006D51" w:rsidP="00006D51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81DAD">
        <w:rPr>
          <w:rFonts w:ascii="Times New Roman" w:hAnsi="Times New Roman"/>
          <w:b/>
          <w:sz w:val="24"/>
          <w:szCs w:val="24"/>
        </w:rPr>
        <w:t xml:space="preserve">Направление «Профилактика нарушений здоровья на начальных этапах онтогенеза и </w:t>
      </w:r>
      <w:proofErr w:type="spellStart"/>
      <w:r w:rsidRPr="00B81DAD">
        <w:rPr>
          <w:rFonts w:ascii="Times New Roman" w:hAnsi="Times New Roman"/>
          <w:b/>
          <w:sz w:val="24"/>
          <w:szCs w:val="24"/>
        </w:rPr>
        <w:t>профессиогенеза</w:t>
      </w:r>
      <w:proofErr w:type="spellEnd"/>
      <w:r w:rsidRPr="00B81DAD">
        <w:rPr>
          <w:rFonts w:ascii="Times New Roman" w:hAnsi="Times New Roman"/>
          <w:b/>
          <w:sz w:val="24"/>
          <w:szCs w:val="24"/>
        </w:rPr>
        <w:t xml:space="preserve"> в условиях </w:t>
      </w:r>
      <w:proofErr w:type="spellStart"/>
      <w:r w:rsidRPr="00B81DAD">
        <w:rPr>
          <w:rFonts w:ascii="Times New Roman" w:hAnsi="Times New Roman"/>
          <w:b/>
          <w:sz w:val="24"/>
          <w:szCs w:val="24"/>
        </w:rPr>
        <w:t>цифровизации</w:t>
      </w:r>
      <w:proofErr w:type="spellEnd"/>
      <w:r w:rsidRPr="00B81DAD">
        <w:rPr>
          <w:rFonts w:ascii="Times New Roman" w:hAnsi="Times New Roman"/>
          <w:b/>
          <w:sz w:val="24"/>
          <w:szCs w:val="24"/>
        </w:rPr>
        <w:t xml:space="preserve"> образования»</w:t>
      </w:r>
    </w:p>
    <w:p w:rsidR="00006D51" w:rsidRDefault="00006D51" w:rsidP="00006D51">
      <w:pPr>
        <w:pStyle w:val="1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006D51" w:rsidRDefault="00006D51" w:rsidP="00006D51">
      <w:pPr>
        <w:pStyle w:val="1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81DAD">
        <w:rPr>
          <w:rFonts w:ascii="Times New Roman" w:hAnsi="Times New Roman"/>
          <w:sz w:val="24"/>
          <w:szCs w:val="24"/>
        </w:rPr>
        <w:t>Современный мир с его транзитивностью часто характеризуется как VUCA-мир (</w:t>
      </w:r>
      <w:proofErr w:type="spellStart"/>
      <w:r w:rsidRPr="00B81DAD">
        <w:rPr>
          <w:rFonts w:ascii="Times New Roman" w:hAnsi="Times New Roman"/>
          <w:sz w:val="24"/>
          <w:szCs w:val="24"/>
        </w:rPr>
        <w:t>Volatility</w:t>
      </w:r>
      <w:proofErr w:type="spellEnd"/>
      <w:r w:rsidRPr="00B81DAD">
        <w:rPr>
          <w:rFonts w:ascii="Times New Roman" w:hAnsi="Times New Roman"/>
          <w:sz w:val="24"/>
          <w:szCs w:val="24"/>
        </w:rPr>
        <w:t xml:space="preserve"> – изменчивость, неустойчивость; </w:t>
      </w:r>
      <w:proofErr w:type="spellStart"/>
      <w:r w:rsidRPr="00B81DAD">
        <w:rPr>
          <w:rFonts w:ascii="Times New Roman" w:hAnsi="Times New Roman"/>
          <w:sz w:val="24"/>
          <w:szCs w:val="24"/>
        </w:rPr>
        <w:t>Uncertainty</w:t>
      </w:r>
      <w:proofErr w:type="spellEnd"/>
      <w:r w:rsidRPr="00B81DAD">
        <w:rPr>
          <w:rFonts w:ascii="Times New Roman" w:hAnsi="Times New Roman"/>
          <w:sz w:val="24"/>
          <w:szCs w:val="24"/>
        </w:rPr>
        <w:t xml:space="preserve"> – неопределенность; </w:t>
      </w:r>
      <w:proofErr w:type="spellStart"/>
      <w:r w:rsidRPr="00B81DAD">
        <w:rPr>
          <w:rFonts w:ascii="Times New Roman" w:hAnsi="Times New Roman"/>
          <w:sz w:val="24"/>
          <w:szCs w:val="24"/>
        </w:rPr>
        <w:t>Complexity</w:t>
      </w:r>
      <w:proofErr w:type="spellEnd"/>
      <w:r w:rsidRPr="00B81DAD">
        <w:rPr>
          <w:rFonts w:ascii="Times New Roman" w:hAnsi="Times New Roman"/>
          <w:sz w:val="24"/>
          <w:szCs w:val="24"/>
        </w:rPr>
        <w:t xml:space="preserve"> – сложность; </w:t>
      </w:r>
      <w:proofErr w:type="spellStart"/>
      <w:r w:rsidRPr="00B81DAD">
        <w:rPr>
          <w:rFonts w:ascii="Times New Roman" w:hAnsi="Times New Roman"/>
          <w:sz w:val="24"/>
          <w:szCs w:val="24"/>
        </w:rPr>
        <w:t>Ambiguity</w:t>
      </w:r>
      <w:proofErr w:type="spellEnd"/>
      <w:r w:rsidRPr="00B81DAD">
        <w:rPr>
          <w:rFonts w:ascii="Times New Roman" w:hAnsi="Times New Roman"/>
          <w:sz w:val="24"/>
          <w:szCs w:val="24"/>
        </w:rPr>
        <w:t xml:space="preserve"> – неясность, двусмысленность).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1DAD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>, в свою очередь,</w:t>
      </w:r>
      <w:r w:rsidRPr="00B81DAD">
        <w:rPr>
          <w:rFonts w:ascii="Times New Roman" w:hAnsi="Times New Roman"/>
          <w:sz w:val="24"/>
          <w:szCs w:val="24"/>
        </w:rPr>
        <w:t xml:space="preserve"> требует широкого развития цифровой грамотности, которая не является свойством, стихийно приобретаемым человеком, рожденным в эпоху </w:t>
      </w:r>
      <w:proofErr w:type="spellStart"/>
      <w:r w:rsidRPr="00B81DAD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B81DAD">
        <w:rPr>
          <w:rFonts w:ascii="Times New Roman" w:hAnsi="Times New Roman"/>
          <w:sz w:val="24"/>
          <w:szCs w:val="24"/>
        </w:rPr>
        <w:t xml:space="preserve">. Это система знаний, навыков и установок, насущно необходимых для жизни в цифровом обществе, их формирование и развитие должно быть осознанным и управляемым, и только при этом условии возможно достижение главной цели </w:t>
      </w:r>
      <w:proofErr w:type="spellStart"/>
      <w:r w:rsidRPr="00B81DAD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B81DAD">
        <w:rPr>
          <w:rFonts w:ascii="Times New Roman" w:hAnsi="Times New Roman"/>
          <w:sz w:val="24"/>
          <w:szCs w:val="24"/>
        </w:rPr>
        <w:t xml:space="preserve"> – повышения качества жизни людей. Специфика погружения человека в цифровое пространство приводит к появлению цифровой идентичности. Она – как и другие виды идентичности современного человека – это не только формирование необходимых навыков и компетенций, но и результат активного процесса, отражающего представления субъекта о себе, собственном пути развития, и сопровождающийся ощущением сильного «Я» в собственной непрерывности, тождественности и определенности. </w:t>
      </w:r>
    </w:p>
    <w:p w:rsidR="00006D51" w:rsidRDefault="00006D51" w:rsidP="00006D51">
      <w:pPr>
        <w:pStyle w:val="1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данного направления ведется исследовательская и методическая работа, направленная на выявление особенностей психического и психофизиологического развития детей и молодежи в условиях современной цифровой среды,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образовательной, а также разработка мер профилактики соответствующих нарушений.</w:t>
      </w:r>
    </w:p>
    <w:p w:rsidR="00006D51" w:rsidRPr="00DF4129" w:rsidRDefault="00006D51" w:rsidP="00006D51">
      <w:pPr>
        <w:pStyle w:val="1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качестве ключевого результата исследовательской и методической работы выступит организация и проведение ряда научных мероприятий, посвященных обсуждению п</w:t>
      </w:r>
      <w:r w:rsidRPr="00006D51">
        <w:rPr>
          <w:rFonts w:ascii="Times New Roman" w:hAnsi="Times New Roman"/>
          <w:sz w:val="24"/>
          <w:szCs w:val="24"/>
        </w:rPr>
        <w:t>сихолого-педагогически</w:t>
      </w:r>
      <w:r>
        <w:rPr>
          <w:rFonts w:ascii="Times New Roman" w:hAnsi="Times New Roman"/>
          <w:sz w:val="24"/>
          <w:szCs w:val="24"/>
        </w:rPr>
        <w:t>х</w:t>
      </w:r>
      <w:r w:rsidRPr="00006D51">
        <w:rPr>
          <w:rFonts w:ascii="Times New Roman" w:hAnsi="Times New Roman"/>
          <w:sz w:val="24"/>
          <w:szCs w:val="24"/>
        </w:rPr>
        <w:t xml:space="preserve"> модел</w:t>
      </w:r>
      <w:r>
        <w:rPr>
          <w:rFonts w:ascii="Times New Roman" w:hAnsi="Times New Roman"/>
          <w:sz w:val="24"/>
          <w:szCs w:val="24"/>
        </w:rPr>
        <w:t>ей и технологий</w:t>
      </w:r>
      <w:r w:rsidRPr="00006D51">
        <w:rPr>
          <w:rFonts w:ascii="Times New Roman" w:hAnsi="Times New Roman"/>
          <w:sz w:val="24"/>
          <w:szCs w:val="24"/>
        </w:rPr>
        <w:t xml:space="preserve"> раз</w:t>
      </w:r>
      <w:r>
        <w:rPr>
          <w:rFonts w:ascii="Times New Roman" w:hAnsi="Times New Roman"/>
          <w:sz w:val="24"/>
          <w:szCs w:val="24"/>
        </w:rPr>
        <w:t>вития личности в цифровой среде.</w:t>
      </w:r>
    </w:p>
    <w:p w:rsidR="00006D51" w:rsidRDefault="00006D51" w:rsidP="00DC7DA8"/>
    <w:p w:rsidR="00006D51" w:rsidRPr="00DF4129" w:rsidRDefault="00006D51" w:rsidP="00006D51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F4129">
        <w:rPr>
          <w:rFonts w:ascii="Times New Roman" w:hAnsi="Times New Roman"/>
          <w:b/>
          <w:sz w:val="24"/>
          <w:szCs w:val="24"/>
        </w:rPr>
        <w:t>Направление «Формирование гражданской идентичности в условиях образовательной организации»</w:t>
      </w:r>
    </w:p>
    <w:p w:rsidR="00006D51" w:rsidRDefault="00006D51" w:rsidP="00006D5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6D51" w:rsidRDefault="00501F31" w:rsidP="00501F31">
      <w:pPr>
        <w:pStyle w:val="1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данного направления проводятся исследования и анализ </w:t>
      </w:r>
      <w:r w:rsidR="0073721F" w:rsidRPr="0073721F">
        <w:rPr>
          <w:rFonts w:ascii="Times New Roman" w:hAnsi="Times New Roman"/>
          <w:sz w:val="24"/>
          <w:szCs w:val="24"/>
        </w:rPr>
        <w:t>практического опыта ученых</w:t>
      </w:r>
      <w:r>
        <w:rPr>
          <w:rFonts w:ascii="Times New Roman" w:hAnsi="Times New Roman"/>
          <w:sz w:val="24"/>
          <w:szCs w:val="24"/>
        </w:rPr>
        <w:t xml:space="preserve">, </w:t>
      </w:r>
      <w:r w:rsidR="0073721F" w:rsidRPr="0073721F">
        <w:rPr>
          <w:rFonts w:ascii="Times New Roman" w:hAnsi="Times New Roman"/>
          <w:sz w:val="24"/>
          <w:szCs w:val="24"/>
        </w:rPr>
        <w:t xml:space="preserve">преподавателей </w:t>
      </w:r>
      <w:r>
        <w:rPr>
          <w:rFonts w:ascii="Times New Roman" w:hAnsi="Times New Roman"/>
          <w:sz w:val="24"/>
          <w:szCs w:val="24"/>
        </w:rPr>
        <w:t xml:space="preserve">и методистов </w:t>
      </w:r>
      <w:r w:rsidR="0073721F" w:rsidRPr="0073721F">
        <w:rPr>
          <w:rFonts w:ascii="Times New Roman" w:hAnsi="Times New Roman"/>
          <w:sz w:val="24"/>
          <w:szCs w:val="24"/>
        </w:rPr>
        <w:t xml:space="preserve">в области формирования российской гражданской идентичности в условиях современного образовательного пространства и поликультурной среды. </w:t>
      </w:r>
      <w:r>
        <w:rPr>
          <w:rFonts w:ascii="Times New Roman" w:hAnsi="Times New Roman"/>
          <w:sz w:val="24"/>
          <w:szCs w:val="24"/>
        </w:rPr>
        <w:t>Ключевую</w:t>
      </w:r>
      <w:r w:rsidR="0073721F" w:rsidRPr="0073721F">
        <w:rPr>
          <w:rFonts w:ascii="Times New Roman" w:hAnsi="Times New Roman"/>
          <w:sz w:val="24"/>
          <w:szCs w:val="24"/>
        </w:rPr>
        <w:t xml:space="preserve"> тематику </w:t>
      </w:r>
      <w:r>
        <w:rPr>
          <w:rFonts w:ascii="Times New Roman" w:hAnsi="Times New Roman"/>
          <w:sz w:val="24"/>
          <w:szCs w:val="24"/>
        </w:rPr>
        <w:t>исследований</w:t>
      </w:r>
      <w:r w:rsidR="0073721F" w:rsidRPr="0073721F">
        <w:rPr>
          <w:rFonts w:ascii="Times New Roman" w:hAnsi="Times New Roman"/>
          <w:sz w:val="24"/>
          <w:szCs w:val="24"/>
        </w:rPr>
        <w:t xml:space="preserve"> определяют вопросы, связанные с поиском решений актуальных проблем поликультурного и гражданского воспитания учащейся молодежи; формирование у подростков ценностных понятий и категорий гражданственности; становление опыта активного гражданского поведения подростков.</w:t>
      </w:r>
      <w:r>
        <w:rPr>
          <w:rFonts w:ascii="Times New Roman" w:hAnsi="Times New Roman"/>
          <w:sz w:val="24"/>
          <w:szCs w:val="24"/>
        </w:rPr>
        <w:t xml:space="preserve"> Данное направление исследований реализуется </w:t>
      </w:r>
      <w:r w:rsidRPr="00DF4129">
        <w:rPr>
          <w:rFonts w:ascii="Times New Roman" w:hAnsi="Times New Roman"/>
          <w:sz w:val="24"/>
          <w:szCs w:val="24"/>
        </w:rPr>
        <w:t>совместно с ФГКОУ «Московский кадетский кор</w:t>
      </w:r>
      <w:r>
        <w:rPr>
          <w:rFonts w:ascii="Times New Roman" w:hAnsi="Times New Roman"/>
          <w:sz w:val="24"/>
          <w:szCs w:val="24"/>
        </w:rPr>
        <w:t>пус «Пансион воспитанниц МО РФ».</w:t>
      </w:r>
    </w:p>
    <w:p w:rsidR="00501F31" w:rsidRPr="00501F31" w:rsidRDefault="00501F31" w:rsidP="00501F31">
      <w:pPr>
        <w:ind w:firstLine="708"/>
        <w:jc w:val="both"/>
      </w:pPr>
      <w:r w:rsidRPr="00501F31">
        <w:t xml:space="preserve">В качестве ключевого результата исследовательской и методической работы выступит организация и проведение ряда научных мероприятий, посвященных обсуждению </w:t>
      </w:r>
      <w:r>
        <w:t>вопросов воспитания гражданственности</w:t>
      </w:r>
      <w:r w:rsidR="009D6B2E">
        <w:t xml:space="preserve"> в молодежной среде.</w:t>
      </w:r>
    </w:p>
    <w:p w:rsidR="00006D51" w:rsidRPr="0073721F" w:rsidRDefault="00006D51" w:rsidP="00DC7DA8"/>
    <w:p w:rsidR="00006D51" w:rsidRDefault="00006D51" w:rsidP="00DC7DA8"/>
    <w:p w:rsidR="00E9084B" w:rsidRPr="00DC7DA8" w:rsidRDefault="00E9084B" w:rsidP="00DC7DA8">
      <w:pPr>
        <w:jc w:val="center"/>
        <w:rPr>
          <w:b/>
        </w:rPr>
      </w:pPr>
      <w:bookmarkStart w:id="0" w:name="_GoBack"/>
      <w:bookmarkEnd w:id="0"/>
      <w:r w:rsidRPr="00DC7DA8">
        <w:rPr>
          <w:b/>
        </w:rPr>
        <w:t>Направление «</w:t>
      </w:r>
      <w:r w:rsidR="00767ED7" w:rsidRPr="00DC7DA8">
        <w:rPr>
          <w:b/>
        </w:rPr>
        <w:t>Психолого-педагогические исследования и проблемы современного детства</w:t>
      </w:r>
      <w:r w:rsidRPr="00DC7DA8">
        <w:rPr>
          <w:b/>
        </w:rPr>
        <w:t>»</w:t>
      </w:r>
    </w:p>
    <w:p w:rsidR="00E9084B" w:rsidRPr="00DC7DA8" w:rsidRDefault="00EB58F5" w:rsidP="00DC7DA8">
      <w:pPr>
        <w:jc w:val="center"/>
        <w:rPr>
          <w:b/>
        </w:rPr>
      </w:pPr>
      <w:r w:rsidRPr="00DC7DA8">
        <w:rPr>
          <w:b/>
        </w:rPr>
        <w:t xml:space="preserve"> </w:t>
      </w:r>
    </w:p>
    <w:p w:rsidR="00701026" w:rsidRPr="00DC7DA8" w:rsidRDefault="00701026" w:rsidP="00DC7DA8">
      <w:pPr>
        <w:contextualSpacing/>
        <w:jc w:val="both"/>
        <w:rPr>
          <w:b/>
          <w:lang w:eastAsia="en-US"/>
        </w:rPr>
      </w:pPr>
      <w:r w:rsidRPr="00DC7DA8">
        <w:rPr>
          <w:b/>
          <w:lang w:eastAsia="en-US"/>
        </w:rPr>
        <w:t>Грант РГНФ № 15-06-10975 «Психолого-педагогические условия формирования психологической компетентности учителя» (2015-2017, рук-ль: О.Н. Чернова).</w:t>
      </w:r>
    </w:p>
    <w:p w:rsidR="00701026" w:rsidRPr="00DC7DA8" w:rsidRDefault="00701026" w:rsidP="00DC7DA8">
      <w:pPr>
        <w:contextualSpacing/>
        <w:jc w:val="both"/>
      </w:pPr>
      <w:r w:rsidRPr="00DC7DA8">
        <w:rPr>
          <w:i/>
        </w:rPr>
        <w:t>Аннотация проекта.</w:t>
      </w:r>
      <w:r w:rsidRPr="00DC7DA8">
        <w:t xml:space="preserve"> Проект направлен на выявление содержательных и динамических характеристик психологической компетентности педагога. Особое внимание будет уделено описанию </w:t>
      </w:r>
      <w:proofErr w:type="spellStart"/>
      <w:r w:rsidRPr="00DC7DA8">
        <w:t>сензитивных</w:t>
      </w:r>
      <w:proofErr w:type="spellEnd"/>
      <w:r w:rsidRPr="00DC7DA8">
        <w:t xml:space="preserve"> периодов формирования психологической компетентности учителя. В процессе работы будут сформулированы условия развития и формирования психологической компетентности учителя и разработаны дидактические материалы к курсам повышения квалификации учителя с целью формирования психологической компетентности.</w:t>
      </w:r>
    </w:p>
    <w:p w:rsidR="00701026" w:rsidRPr="00DC7DA8" w:rsidRDefault="00701026" w:rsidP="00DC7DA8">
      <w:pPr>
        <w:contextualSpacing/>
        <w:jc w:val="both"/>
      </w:pPr>
      <w:r w:rsidRPr="00DC7DA8">
        <w:t>Ожидаемый результат выполнения проекта: разработка методов для диагностики психологической компетентности учителя; образовательная программа формирования психологической компетентности учителя; программа психологического сопровождения развития психологической компетентности учителя.</w:t>
      </w:r>
    </w:p>
    <w:p w:rsidR="00701026" w:rsidRPr="00DC7DA8" w:rsidRDefault="00701026" w:rsidP="00DC7DA8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1026" w:rsidRPr="00DC7DA8" w:rsidRDefault="00701026" w:rsidP="00DC7DA8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7DA8">
        <w:rPr>
          <w:rFonts w:ascii="Times New Roman" w:hAnsi="Times New Roman"/>
          <w:b/>
          <w:sz w:val="24"/>
          <w:szCs w:val="24"/>
        </w:rPr>
        <w:t>Грант Федерального агентства по делам молодежи ««Комплексная программа профилактики деструктивного поведения в интернете у подростков и молодежи: «Мы в ответе за цифровой мир»» (2019-2019, рук-ль Д.Д. Барабанов)</w:t>
      </w:r>
    </w:p>
    <w:p w:rsidR="00701026" w:rsidRPr="00DC7DA8" w:rsidRDefault="00701026" w:rsidP="00DC7DA8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7DA8">
        <w:rPr>
          <w:rFonts w:ascii="Times New Roman" w:hAnsi="Times New Roman"/>
          <w:i/>
          <w:sz w:val="24"/>
          <w:szCs w:val="24"/>
          <w:lang w:eastAsia="ar-SA"/>
        </w:rPr>
        <w:t>Аннотация проекта.</w:t>
      </w:r>
      <w:r w:rsidRPr="00DC7DA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7DA8">
        <w:rPr>
          <w:rFonts w:ascii="Times New Roman" w:hAnsi="Times New Roman"/>
          <w:sz w:val="24"/>
          <w:szCs w:val="24"/>
        </w:rPr>
        <w:t xml:space="preserve">Активное использование интернета существенно меняет социальные и культурные практики, в первую очередь, у наиболее активных пользователей цифровых технологий – подростков и молодежи. Интернет становится пространством не только возможностей, но и рисков, в том числе, рисков деструктивного и </w:t>
      </w:r>
      <w:proofErr w:type="spellStart"/>
      <w:r w:rsidRPr="00DC7DA8">
        <w:rPr>
          <w:rFonts w:ascii="Times New Roman" w:hAnsi="Times New Roman"/>
          <w:sz w:val="24"/>
          <w:szCs w:val="24"/>
        </w:rPr>
        <w:t>аутодеструктивного</w:t>
      </w:r>
      <w:proofErr w:type="spellEnd"/>
      <w:r w:rsidRPr="00DC7DA8">
        <w:rPr>
          <w:rFonts w:ascii="Times New Roman" w:hAnsi="Times New Roman"/>
          <w:sz w:val="24"/>
          <w:szCs w:val="24"/>
        </w:rPr>
        <w:t xml:space="preserve"> поведения. Цель проекта – профилактика и предотвращение проявлений деструктивного поведения в интернете и формирование позитивной цифровой культуры у подростков и молодежи. Для реализации данной цели в рамках проекта будут решены следующие задачи: 1) подготовлен аналитический обзор существующих программ и практик по профилактике деструктивного поведения и формирования позитивной цифровой культуры, разработана классификация типов деструктивного онлайн-поведения; 2) проведены апробация </w:t>
      </w:r>
      <w:r w:rsidRPr="00DC7DA8">
        <w:rPr>
          <w:rFonts w:ascii="Times New Roman" w:hAnsi="Times New Roman"/>
          <w:sz w:val="24"/>
          <w:szCs w:val="24"/>
        </w:rPr>
        <w:lastRenderedPageBreak/>
        <w:t xml:space="preserve">исследования и мониторинг наиболее распространенных типов деструктивного поведения подростков и молодежи (не менее 1000 респондентов); 3) подготовлены, апробированы и внедрены программы (не менее 2) для подростков и молодежи (не менее 120 участников) и для педагогов (не менее 70 участников); 4) подготовлен и проведен молодежный форум «Мы в ответе за цифровой мир» (не менее 500 участников). Проект внесет вклад в развитие цифровой культуры позитивного онлайн-поведения в русскоязычном сегменте интернета, повысит уровень цифровой компетентности участников проекта, сформирует у подростков и молодежи установки на позитивное онлайн-поведение и устойчивые стратегии </w:t>
      </w:r>
      <w:proofErr w:type="spellStart"/>
      <w:r w:rsidRPr="00DC7DA8">
        <w:rPr>
          <w:rFonts w:ascii="Times New Roman" w:hAnsi="Times New Roman"/>
          <w:sz w:val="24"/>
          <w:szCs w:val="24"/>
        </w:rPr>
        <w:t>совладания</w:t>
      </w:r>
      <w:proofErr w:type="spellEnd"/>
      <w:r w:rsidRPr="00DC7DA8">
        <w:rPr>
          <w:rFonts w:ascii="Times New Roman" w:hAnsi="Times New Roman"/>
          <w:sz w:val="24"/>
          <w:szCs w:val="24"/>
        </w:rPr>
        <w:t xml:space="preserve"> с деструктивным поведением в интернете.</w:t>
      </w:r>
    </w:p>
    <w:p w:rsidR="00026602" w:rsidRPr="00DC7DA8" w:rsidRDefault="00026602" w:rsidP="00DC7DA8"/>
    <w:p w:rsidR="00701026" w:rsidRPr="00DC7DA8" w:rsidRDefault="00701026" w:rsidP="00DC7DA8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7DA8">
        <w:rPr>
          <w:rFonts w:ascii="Times New Roman" w:hAnsi="Times New Roman"/>
          <w:b/>
          <w:sz w:val="24"/>
          <w:szCs w:val="24"/>
        </w:rPr>
        <w:t xml:space="preserve">Грант РФФИ № 19-013-00926 «Закономерности становления перцептивного образа Другого человека у школьников» (2019-2021, рук-ль Д.А. </w:t>
      </w:r>
      <w:proofErr w:type="spellStart"/>
      <w:r w:rsidRPr="00DC7DA8">
        <w:rPr>
          <w:rFonts w:ascii="Times New Roman" w:hAnsi="Times New Roman"/>
          <w:b/>
          <w:sz w:val="24"/>
          <w:szCs w:val="24"/>
        </w:rPr>
        <w:t>Дивеев</w:t>
      </w:r>
      <w:proofErr w:type="spellEnd"/>
      <w:r w:rsidRPr="00DC7DA8">
        <w:rPr>
          <w:rFonts w:ascii="Times New Roman" w:hAnsi="Times New Roman"/>
          <w:b/>
          <w:sz w:val="24"/>
          <w:szCs w:val="24"/>
        </w:rPr>
        <w:t>)</w:t>
      </w:r>
    </w:p>
    <w:p w:rsidR="00701026" w:rsidRPr="00DC7DA8" w:rsidRDefault="00701026" w:rsidP="00DC7DA8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7DA8">
        <w:rPr>
          <w:rFonts w:ascii="Times New Roman" w:hAnsi="Times New Roman"/>
          <w:i/>
          <w:sz w:val="24"/>
          <w:szCs w:val="24"/>
          <w:lang w:eastAsia="ar-SA"/>
        </w:rPr>
        <w:t>Аннотация проекта.</w:t>
      </w:r>
      <w:r w:rsidRPr="00DC7DA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7DA8">
        <w:rPr>
          <w:rFonts w:ascii="Times New Roman" w:hAnsi="Times New Roman"/>
          <w:sz w:val="24"/>
          <w:szCs w:val="24"/>
        </w:rPr>
        <w:t xml:space="preserve">Заявляемый проект направлен на изучение возрастной динамики перцептивного образа другого человека при восприятии изображений лиц. В рамках проекта, используя общепсихологическую методологию и инструментарий исследования, на выборке детей разного возраста и взрослых, будут выявлены особенности </w:t>
      </w:r>
      <w:proofErr w:type="spellStart"/>
      <w:r w:rsidRPr="00DC7DA8">
        <w:rPr>
          <w:rFonts w:ascii="Times New Roman" w:hAnsi="Times New Roman"/>
          <w:sz w:val="24"/>
          <w:szCs w:val="24"/>
        </w:rPr>
        <w:t>окуломоторной</w:t>
      </w:r>
      <w:proofErr w:type="spellEnd"/>
      <w:r w:rsidRPr="00DC7DA8">
        <w:rPr>
          <w:rFonts w:ascii="Times New Roman" w:hAnsi="Times New Roman"/>
          <w:sz w:val="24"/>
          <w:szCs w:val="24"/>
        </w:rPr>
        <w:t xml:space="preserve"> активности испытуемых при восприятии стимульных изображений лиц натурщиков. Будет показана специфика </w:t>
      </w:r>
      <w:proofErr w:type="spellStart"/>
      <w:r w:rsidRPr="00DC7DA8">
        <w:rPr>
          <w:rFonts w:ascii="Times New Roman" w:hAnsi="Times New Roman"/>
          <w:sz w:val="24"/>
          <w:szCs w:val="24"/>
        </w:rPr>
        <w:t>перцептогенеза</w:t>
      </w:r>
      <w:proofErr w:type="spellEnd"/>
      <w:r w:rsidRPr="00DC7DA8">
        <w:rPr>
          <w:rFonts w:ascii="Times New Roman" w:hAnsi="Times New Roman"/>
          <w:sz w:val="24"/>
          <w:szCs w:val="24"/>
        </w:rPr>
        <w:t xml:space="preserve">, в рамках изучения восприятия другого человека, для разных возрастных групп. Будут выявлены особенности описаний индивидуально-психологических особенностей воспринимаемых натурщиков для каждой из экспериментальных групп. В исследованиях примут участие дети в возрасте 7, 10 и 15 лет, а </w:t>
      </w:r>
      <w:proofErr w:type="gramStart"/>
      <w:r w:rsidRPr="00DC7DA8">
        <w:rPr>
          <w:rFonts w:ascii="Times New Roman" w:hAnsi="Times New Roman"/>
          <w:sz w:val="24"/>
          <w:szCs w:val="24"/>
        </w:rPr>
        <w:t>так же</w:t>
      </w:r>
      <w:proofErr w:type="gramEnd"/>
      <w:r w:rsidRPr="00DC7DA8">
        <w:rPr>
          <w:rFonts w:ascii="Times New Roman" w:hAnsi="Times New Roman"/>
          <w:sz w:val="24"/>
          <w:szCs w:val="24"/>
        </w:rPr>
        <w:t xml:space="preserve">, взрослые. В качестве основных методов исследования будут использованы аппаратурно-программные комплексы компьютерной </w:t>
      </w:r>
      <w:proofErr w:type="spellStart"/>
      <w:r w:rsidRPr="00DC7DA8">
        <w:rPr>
          <w:rFonts w:ascii="Times New Roman" w:hAnsi="Times New Roman"/>
          <w:sz w:val="24"/>
          <w:szCs w:val="24"/>
        </w:rPr>
        <w:t>тахистоскопии</w:t>
      </w:r>
      <w:proofErr w:type="spellEnd"/>
      <w:r w:rsidRPr="00DC7DA8">
        <w:rPr>
          <w:rFonts w:ascii="Times New Roman" w:hAnsi="Times New Roman"/>
          <w:sz w:val="24"/>
          <w:szCs w:val="24"/>
        </w:rPr>
        <w:t xml:space="preserve"> и регистрации </w:t>
      </w:r>
      <w:proofErr w:type="spellStart"/>
      <w:r w:rsidRPr="00DC7DA8">
        <w:rPr>
          <w:rFonts w:ascii="Times New Roman" w:hAnsi="Times New Roman"/>
          <w:sz w:val="24"/>
          <w:szCs w:val="24"/>
        </w:rPr>
        <w:t>окуломоторной</w:t>
      </w:r>
      <w:proofErr w:type="spellEnd"/>
      <w:r w:rsidRPr="00DC7DA8">
        <w:rPr>
          <w:rFonts w:ascii="Times New Roman" w:hAnsi="Times New Roman"/>
          <w:sz w:val="24"/>
          <w:szCs w:val="24"/>
        </w:rPr>
        <w:t xml:space="preserve"> активности. Реализации проекта будет способствовать раскрытию общепсихологической природы детерминации перцептивного образа </w:t>
      </w:r>
      <w:proofErr w:type="spellStart"/>
      <w:r w:rsidRPr="00DC7DA8">
        <w:rPr>
          <w:rFonts w:ascii="Times New Roman" w:hAnsi="Times New Roman"/>
          <w:sz w:val="24"/>
          <w:szCs w:val="24"/>
        </w:rPr>
        <w:t>коммуниканта</w:t>
      </w:r>
      <w:proofErr w:type="spellEnd"/>
      <w:r w:rsidRPr="00DC7DA8">
        <w:rPr>
          <w:rFonts w:ascii="Times New Roman" w:hAnsi="Times New Roman"/>
          <w:sz w:val="24"/>
          <w:szCs w:val="24"/>
        </w:rPr>
        <w:t xml:space="preserve"> в межличностном восприятии, но и формированию практического знания о специфике процесса восприятия незнакомого человека у школьников разного возраста. Разработка заявленных в проекте исследовательских вопросов представляет широкий интерес для родителей, детских психологов, психологов-консультантов, семейных психологов и многих других профессий в сфере взаимодействия «взрослый – ребенок». В рамках реализации проекта планируется опубликовать не менее 12 статей в журналах, индексируемых в РИНЦ, в </w:t>
      </w:r>
      <w:proofErr w:type="spellStart"/>
      <w:r w:rsidRPr="00DC7DA8">
        <w:rPr>
          <w:rFonts w:ascii="Times New Roman" w:hAnsi="Times New Roman"/>
          <w:sz w:val="24"/>
          <w:szCs w:val="24"/>
        </w:rPr>
        <w:t>т.ч</w:t>
      </w:r>
      <w:proofErr w:type="spellEnd"/>
      <w:r w:rsidRPr="00DC7DA8">
        <w:rPr>
          <w:rFonts w:ascii="Times New Roman" w:hAnsi="Times New Roman"/>
          <w:sz w:val="24"/>
          <w:szCs w:val="24"/>
        </w:rPr>
        <w:t xml:space="preserve">. входящих в перечень ВАК РФ и международную базу данных </w:t>
      </w:r>
      <w:proofErr w:type="spellStart"/>
      <w:r w:rsidRPr="00DC7DA8">
        <w:rPr>
          <w:rFonts w:ascii="Times New Roman" w:hAnsi="Times New Roman"/>
          <w:sz w:val="24"/>
          <w:szCs w:val="24"/>
        </w:rPr>
        <w:t>Web</w:t>
      </w:r>
      <w:proofErr w:type="spellEnd"/>
      <w:r w:rsidRPr="00DC7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DA8">
        <w:rPr>
          <w:rFonts w:ascii="Times New Roman" w:hAnsi="Times New Roman"/>
          <w:sz w:val="24"/>
          <w:szCs w:val="24"/>
        </w:rPr>
        <w:t>of</w:t>
      </w:r>
      <w:proofErr w:type="spellEnd"/>
      <w:r w:rsidRPr="00DC7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DA8">
        <w:rPr>
          <w:rFonts w:ascii="Times New Roman" w:hAnsi="Times New Roman"/>
          <w:sz w:val="24"/>
          <w:szCs w:val="24"/>
        </w:rPr>
        <w:t>Science</w:t>
      </w:r>
      <w:proofErr w:type="spellEnd"/>
      <w:r w:rsidRPr="00DC7DA8">
        <w:rPr>
          <w:rFonts w:ascii="Times New Roman" w:hAnsi="Times New Roman"/>
          <w:sz w:val="24"/>
          <w:szCs w:val="24"/>
        </w:rPr>
        <w:t>, а также, представить результаты на научных конференциях.</w:t>
      </w:r>
    </w:p>
    <w:p w:rsidR="00701026" w:rsidRPr="00DC7DA8" w:rsidRDefault="00701026" w:rsidP="00DC7DA8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701026" w:rsidRPr="00DC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C060A"/>
    <w:multiLevelType w:val="hybridMultilevel"/>
    <w:tmpl w:val="CC7C2F5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82"/>
    <w:rsid w:val="00006D51"/>
    <w:rsid w:val="00026602"/>
    <w:rsid w:val="001E5878"/>
    <w:rsid w:val="00490B4E"/>
    <w:rsid w:val="00501F31"/>
    <w:rsid w:val="005152F6"/>
    <w:rsid w:val="006D08FE"/>
    <w:rsid w:val="00701026"/>
    <w:rsid w:val="007043BD"/>
    <w:rsid w:val="0073721F"/>
    <w:rsid w:val="00767ED7"/>
    <w:rsid w:val="007C7776"/>
    <w:rsid w:val="009822A5"/>
    <w:rsid w:val="009D6B2E"/>
    <w:rsid w:val="00AF2182"/>
    <w:rsid w:val="00B81DAD"/>
    <w:rsid w:val="00BC04A2"/>
    <w:rsid w:val="00DC7DA8"/>
    <w:rsid w:val="00DF4129"/>
    <w:rsid w:val="00E9084B"/>
    <w:rsid w:val="00EB3B5B"/>
    <w:rsid w:val="00EB58F5"/>
    <w:rsid w:val="00F9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D901"/>
  <w15:chartTrackingRefBased/>
  <w15:docId w15:val="{0F39080A-D69E-42B2-8E13-3E8A1D81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908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E908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АДемидов</dc:creator>
  <cp:keywords/>
  <dc:description/>
  <cp:lastModifiedBy>Демидов А.А.</cp:lastModifiedBy>
  <cp:revision>4</cp:revision>
  <dcterms:created xsi:type="dcterms:W3CDTF">2020-12-13T18:30:00Z</dcterms:created>
  <dcterms:modified xsi:type="dcterms:W3CDTF">2021-04-15T11:02:00Z</dcterms:modified>
</cp:coreProperties>
</file>